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05" w:rsidRPr="00D2605F" w:rsidRDefault="00422905" w:rsidP="00D2605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2605F">
        <w:rPr>
          <w:rFonts w:ascii="ＭＳ 明朝" w:hAnsi="ＭＳ 明朝" w:hint="eastAsia"/>
          <w:kern w:val="2"/>
        </w:rPr>
        <w:t>第６号様式（第７条関係）</w:t>
      </w:r>
    </w:p>
    <w:p w:rsidR="00422905" w:rsidRDefault="00422905" w:rsidP="00422905">
      <w:r>
        <w:rPr>
          <w:rFonts w:hint="eastAsia"/>
        </w:rPr>
        <w:t>（別表）チェックリスト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500"/>
        <w:gridCol w:w="674"/>
      </w:tblGrid>
      <w:tr w:rsidR="00422905" w:rsidRPr="00A1770C" w:rsidTr="00701567">
        <w:trPr>
          <w:trHeight w:val="181"/>
        </w:trPr>
        <w:tc>
          <w:tcPr>
            <w:tcW w:w="3528" w:type="dxa"/>
            <w:vAlign w:val="center"/>
          </w:tcPr>
          <w:p w:rsidR="00422905" w:rsidRPr="00A1770C" w:rsidRDefault="00422905" w:rsidP="00701567">
            <w:pPr>
              <w:snapToGrid w:val="0"/>
              <w:jc w:val="center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検　査　項　目</w:t>
            </w:r>
          </w:p>
        </w:tc>
        <w:tc>
          <w:tcPr>
            <w:tcW w:w="4500" w:type="dxa"/>
            <w:vAlign w:val="center"/>
          </w:tcPr>
          <w:p w:rsidR="00422905" w:rsidRPr="00A1770C" w:rsidRDefault="00422905" w:rsidP="00701567">
            <w:pPr>
              <w:snapToGrid w:val="0"/>
              <w:jc w:val="center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チ　ェ　ッ　ク　の　ポ　イ　ン　ト</w:t>
            </w:r>
          </w:p>
        </w:tc>
        <w:tc>
          <w:tcPr>
            <w:tcW w:w="674" w:type="dxa"/>
            <w:vAlign w:val="center"/>
          </w:tcPr>
          <w:p w:rsidR="00422905" w:rsidRPr="00A1770C" w:rsidRDefault="00422905" w:rsidP="00701567">
            <w:pPr>
              <w:snapToGrid w:val="0"/>
              <w:jc w:val="center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１．流入管、放流管等の勾配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汚物や汚水の停滞がないか。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２．放流先の状況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放流口と放流水路の水位差は適切か、逆流しないか。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 w:val="restart"/>
            <w:vAlign w:val="center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３．誤接合等の有無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生活排水が全て接続されているか。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雨水や工場排水等が流入していないか。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４．升の位置及び種類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起点、屈曲点、合流点や一定間隔毎の升設置は適切か。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５．各種配管等の状況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管の露出等により変形、破損のおそれはないか。転換の場合、浄化槽の配管を示す写真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６．かさ上げの状況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バルブの操作などの維持管理を容易に行えるか。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 w:val="restart"/>
            <w:vAlign w:val="center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７．浄化槽本体の上部及びその周辺状況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保守点検、清掃が困難な場所に設置されていないか。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保守点検、清掃が支障となるものがおかれていないか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コンクリートスラブが打たれているか。</w:t>
            </w:r>
          </w:p>
          <w:p w:rsidR="00E33391" w:rsidRPr="00A1770C" w:rsidRDefault="00E33391" w:rsidP="0070156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スラブコンクリートに配筋がされているか。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８．漏水の有無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漏水が生じていないか。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９．浄化槽本体の水平状況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水平が保たれているか。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D24472">
              <w:rPr>
                <w:rFonts w:ascii="ＭＳ 明朝" w:hAnsi="ＭＳ 明朝"/>
                <w:sz w:val="18"/>
                <w:szCs w:val="18"/>
              </w:rPr>
              <w:t>10</w:t>
            </w:r>
            <w:r w:rsidRPr="00A1770C">
              <w:rPr>
                <w:rFonts w:hint="eastAsia"/>
                <w:sz w:val="18"/>
                <w:szCs w:val="18"/>
              </w:rPr>
              <w:t>．接触材等の変形、破損、固定の状況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ろ材又は接触材等に変形や破損はないか。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 w:val="restart"/>
            <w:vAlign w:val="center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D24472">
              <w:rPr>
                <w:rFonts w:ascii="ＭＳ 明朝" w:hAnsi="ＭＳ 明朝"/>
                <w:sz w:val="18"/>
                <w:szCs w:val="18"/>
              </w:rPr>
              <w:t>11</w:t>
            </w:r>
            <w:r w:rsidRPr="00A1770C">
              <w:rPr>
                <w:rFonts w:hint="eastAsia"/>
                <w:sz w:val="18"/>
                <w:szCs w:val="18"/>
              </w:rPr>
              <w:t>．ばっ気装置、逆洗装置、汚泥移送装置の変形、破損、固定及び稼動の状況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各装置に変形や破損はないか。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しっかり固定されているか。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空気の出方や水流に片寄りはないか。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 w:val="restart"/>
            <w:vAlign w:val="center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D24472">
              <w:rPr>
                <w:rFonts w:ascii="ＭＳ 明朝" w:hAnsi="ＭＳ 明朝"/>
                <w:sz w:val="18"/>
                <w:szCs w:val="18"/>
              </w:rPr>
              <w:t>12</w:t>
            </w:r>
            <w:r w:rsidRPr="00A1770C">
              <w:rPr>
                <w:rFonts w:hint="eastAsia"/>
                <w:sz w:val="18"/>
                <w:szCs w:val="18"/>
              </w:rPr>
              <w:t>．消毒装置の変形、破損、固定の状況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消毒装置に変形や破損はないか。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しっかり固定されているか。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薬剤筒は傾いていないか。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 w:val="restart"/>
            <w:vAlign w:val="center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D24472">
              <w:rPr>
                <w:rFonts w:ascii="ＭＳ 明朝" w:hAnsi="ＭＳ 明朝"/>
                <w:sz w:val="18"/>
                <w:szCs w:val="18"/>
              </w:rPr>
              <w:t>13</w:t>
            </w:r>
            <w:r w:rsidRPr="00A1770C">
              <w:rPr>
                <w:rFonts w:hint="eastAsia"/>
                <w:sz w:val="18"/>
                <w:szCs w:val="18"/>
              </w:rPr>
              <w:t>．ポンプ設備（流入ポンプ、放流ポンプ等）の設置、稼動状況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ポンプますに変形や破損はないか。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ポンプますに漏水のおそれはないか。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ポンプが２台以上設置されているか。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設計どおりの能力のポンプが設置されているか。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ポンプの固定が十分行われているか。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ポンプの取り外しが可能か。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D911D4" w:rsidP="0070156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ポンプ、配管等がレベルスイッチ</w:t>
            </w:r>
            <w:r w:rsidR="00422905" w:rsidRPr="00A1770C">
              <w:rPr>
                <w:rFonts w:hint="eastAsia"/>
                <w:sz w:val="18"/>
                <w:szCs w:val="18"/>
              </w:rPr>
              <w:t>の稼動を妨げないか。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 w:val="restart"/>
            <w:vAlign w:val="center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D24472">
              <w:rPr>
                <w:rFonts w:ascii="ＭＳ 明朝" w:hAnsi="ＭＳ 明朝"/>
                <w:sz w:val="18"/>
                <w:szCs w:val="18"/>
              </w:rPr>
              <w:t>14</w:t>
            </w:r>
            <w:r w:rsidRPr="00A1770C">
              <w:rPr>
                <w:rFonts w:hint="eastAsia"/>
                <w:sz w:val="18"/>
                <w:szCs w:val="18"/>
              </w:rPr>
              <w:t>．ブロワーの設置、稼動状況</w:t>
            </w: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防振対策がなされているか。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固定が十分行われているか。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アースはなされているか。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c>
          <w:tcPr>
            <w:tcW w:w="3528" w:type="dxa"/>
            <w:vMerge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漏電のおそれはないか。</w:t>
            </w:r>
          </w:p>
        </w:tc>
        <w:tc>
          <w:tcPr>
            <w:tcW w:w="674" w:type="dxa"/>
          </w:tcPr>
          <w:p w:rsidR="00422905" w:rsidRPr="00A1770C" w:rsidRDefault="00422905" w:rsidP="00701567">
            <w:pPr>
              <w:snapToGrid w:val="0"/>
            </w:pPr>
          </w:p>
        </w:tc>
      </w:tr>
      <w:tr w:rsidR="00422905" w:rsidRPr="00A1770C" w:rsidTr="00701567">
        <w:trPr>
          <w:trHeight w:val="1277"/>
        </w:trPr>
        <w:tc>
          <w:tcPr>
            <w:tcW w:w="8702" w:type="dxa"/>
            <w:gridSpan w:val="3"/>
          </w:tcPr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上記のとおり確認したことを証します。</w:t>
            </w:r>
          </w:p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 xml:space="preserve">　　　　　　　年　　月　　日</w:t>
            </w:r>
          </w:p>
          <w:p w:rsidR="00422905" w:rsidRPr="00A1770C" w:rsidRDefault="00422905" w:rsidP="00701567">
            <w:pPr>
              <w:snapToGrid w:val="0"/>
              <w:jc w:val="right"/>
              <w:rPr>
                <w:sz w:val="18"/>
                <w:szCs w:val="18"/>
              </w:rPr>
            </w:pPr>
            <w:r w:rsidRPr="00A1770C">
              <w:rPr>
                <w:rFonts w:hint="eastAsia"/>
                <w:sz w:val="18"/>
                <w:szCs w:val="18"/>
              </w:rPr>
              <w:t>浄化槽設備士氏名　　　　　　　　　　　　　　　　印</w:t>
            </w:r>
          </w:p>
          <w:p w:rsidR="00C047EC" w:rsidRDefault="00C047EC" w:rsidP="00701567">
            <w:pPr>
              <w:snapToGrid w:val="0"/>
              <w:rPr>
                <w:sz w:val="18"/>
                <w:szCs w:val="18"/>
              </w:rPr>
            </w:pPr>
          </w:p>
          <w:p w:rsidR="00422905" w:rsidRPr="00A1770C" w:rsidRDefault="00422905" w:rsidP="00701567">
            <w:pPr>
              <w:snapToGrid w:val="0"/>
              <w:rPr>
                <w:sz w:val="18"/>
                <w:szCs w:val="18"/>
              </w:rPr>
            </w:pPr>
            <w:bookmarkStart w:id="0" w:name="_GoBack"/>
            <w:bookmarkEnd w:id="0"/>
            <w:r w:rsidRPr="00A1770C">
              <w:rPr>
                <w:rFonts w:hint="eastAsia"/>
                <w:sz w:val="18"/>
                <w:szCs w:val="18"/>
              </w:rPr>
              <w:t xml:space="preserve">　（浄化槽設備士免状の番号又は修了番号：　　　　　　　　　　　　　　　　　）</w:t>
            </w:r>
          </w:p>
        </w:tc>
      </w:tr>
    </w:tbl>
    <w:p w:rsidR="00422905" w:rsidRDefault="00422905" w:rsidP="00422905">
      <w:pPr>
        <w:rPr>
          <w:snapToGrid w:val="0"/>
        </w:rPr>
      </w:pPr>
    </w:p>
    <w:p w:rsidR="00805864" w:rsidRPr="00561CED" w:rsidRDefault="00561CED" w:rsidP="00561CED">
      <w:pPr>
        <w:autoSpaceDE/>
        <w:autoSpaceDN/>
        <w:adjustRightInd/>
        <w:spacing w:line="280" w:lineRule="exact"/>
        <w:jc w:val="both"/>
        <w:rPr>
          <w:rFonts w:ascii="ＭＳ 明朝" w:hAnsi="Century" w:cs="Times New Roman"/>
          <w:kern w:val="2"/>
          <w:sz w:val="20"/>
        </w:rPr>
      </w:pPr>
      <w:r>
        <w:rPr>
          <w:rFonts w:ascii="ＭＳ 明朝" w:hAnsi="Century" w:cs="Times New Roman" w:hint="eastAsia"/>
          <w:kern w:val="2"/>
          <w:sz w:val="20"/>
        </w:rPr>
        <w:t>≪浄化槽設備士の記載に当たっては、設備士</w:t>
      </w:r>
      <w:r w:rsidRPr="00561CED">
        <w:rPr>
          <w:rFonts w:ascii="ＭＳ 明朝" w:hAnsi="Century" w:cs="Times New Roman" w:hint="eastAsia"/>
          <w:kern w:val="2"/>
          <w:sz w:val="20"/>
        </w:rPr>
        <w:t>の署名又は記名押印をすること≫</w:t>
      </w:r>
    </w:p>
    <w:p w:rsidR="00805864" w:rsidRDefault="00805864" w:rsidP="00A35556">
      <w:pPr>
        <w:spacing w:line="446" w:lineRule="atLeast"/>
        <w:rPr>
          <w:rFonts w:ascii="ＭＳ 明朝"/>
          <w:color w:val="000000"/>
          <w:spacing w:val="14"/>
        </w:rPr>
      </w:pPr>
    </w:p>
    <w:sectPr w:rsidR="00805864" w:rsidSect="00D57993">
      <w:pgSz w:w="11905" w:h="16837" w:code="9"/>
      <w:pgMar w:top="1418" w:right="1021" w:bottom="1134" w:left="1418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4F" w:rsidRDefault="0060034F" w:rsidP="00BB2391">
      <w:r>
        <w:separator/>
      </w:r>
    </w:p>
  </w:endnote>
  <w:endnote w:type="continuationSeparator" w:id="0">
    <w:p w:rsidR="0060034F" w:rsidRDefault="0060034F" w:rsidP="00BB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4F" w:rsidRDefault="0060034F" w:rsidP="00BB2391">
      <w:r>
        <w:separator/>
      </w:r>
    </w:p>
  </w:footnote>
  <w:footnote w:type="continuationSeparator" w:id="0">
    <w:p w:rsidR="0060034F" w:rsidRDefault="0060034F" w:rsidP="00BB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734E"/>
    <w:multiLevelType w:val="singleLevel"/>
    <w:tmpl w:val="AAAAAD36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cs="Times New Roman" w:hint="eastAsia"/>
      </w:rPr>
    </w:lvl>
  </w:abstractNum>
  <w:abstractNum w:abstractNumId="1" w15:restartNumberingAfterBreak="0">
    <w:nsid w:val="3F932181"/>
    <w:multiLevelType w:val="hybridMultilevel"/>
    <w:tmpl w:val="944A5D90"/>
    <w:lvl w:ilvl="0" w:tplc="4146A2A2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2" w15:restartNumberingAfterBreak="0">
    <w:nsid w:val="53F40F5C"/>
    <w:multiLevelType w:val="hybridMultilevel"/>
    <w:tmpl w:val="500E9914"/>
    <w:lvl w:ilvl="0" w:tplc="41B08B6C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3" w15:restartNumberingAfterBreak="0">
    <w:nsid w:val="6A12026C"/>
    <w:multiLevelType w:val="hybridMultilevel"/>
    <w:tmpl w:val="D3667A92"/>
    <w:lvl w:ilvl="0" w:tplc="17DA7F44">
      <w:start w:val="1"/>
      <w:numFmt w:val="decimal"/>
      <w:lvlText w:val="(%1)"/>
      <w:lvlJc w:val="left"/>
      <w:pPr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80"/>
    <w:rsid w:val="00026084"/>
    <w:rsid w:val="000368B7"/>
    <w:rsid w:val="000869EB"/>
    <w:rsid w:val="000B733B"/>
    <w:rsid w:val="000E1FFA"/>
    <w:rsid w:val="000F128B"/>
    <w:rsid w:val="00140DDD"/>
    <w:rsid w:val="00156324"/>
    <w:rsid w:val="001621AC"/>
    <w:rsid w:val="001B2B8D"/>
    <w:rsid w:val="00236F91"/>
    <w:rsid w:val="00265914"/>
    <w:rsid w:val="0026593F"/>
    <w:rsid w:val="002E2516"/>
    <w:rsid w:val="0031561A"/>
    <w:rsid w:val="00321BA0"/>
    <w:rsid w:val="00325A1B"/>
    <w:rsid w:val="00353665"/>
    <w:rsid w:val="00355646"/>
    <w:rsid w:val="00406F77"/>
    <w:rsid w:val="00410C4C"/>
    <w:rsid w:val="00422905"/>
    <w:rsid w:val="00451BCF"/>
    <w:rsid w:val="0047189F"/>
    <w:rsid w:val="004805F2"/>
    <w:rsid w:val="00487B56"/>
    <w:rsid w:val="004969A8"/>
    <w:rsid w:val="004A3B30"/>
    <w:rsid w:val="004B746E"/>
    <w:rsid w:val="005419B7"/>
    <w:rsid w:val="00561CED"/>
    <w:rsid w:val="00566300"/>
    <w:rsid w:val="00594DAA"/>
    <w:rsid w:val="0059687F"/>
    <w:rsid w:val="0060034F"/>
    <w:rsid w:val="006021FD"/>
    <w:rsid w:val="00624061"/>
    <w:rsid w:val="00643D96"/>
    <w:rsid w:val="00657A33"/>
    <w:rsid w:val="006D6AEF"/>
    <w:rsid w:val="006E6DB4"/>
    <w:rsid w:val="00701567"/>
    <w:rsid w:val="00701E28"/>
    <w:rsid w:val="00760CB7"/>
    <w:rsid w:val="00773785"/>
    <w:rsid w:val="0078483E"/>
    <w:rsid w:val="007A4C09"/>
    <w:rsid w:val="007B0E63"/>
    <w:rsid w:val="008028D1"/>
    <w:rsid w:val="00805864"/>
    <w:rsid w:val="00814385"/>
    <w:rsid w:val="00844C30"/>
    <w:rsid w:val="00863A5A"/>
    <w:rsid w:val="008940D4"/>
    <w:rsid w:val="008F7BE5"/>
    <w:rsid w:val="009067A8"/>
    <w:rsid w:val="009156DF"/>
    <w:rsid w:val="00925D8F"/>
    <w:rsid w:val="009968F5"/>
    <w:rsid w:val="009A53F6"/>
    <w:rsid w:val="009D1584"/>
    <w:rsid w:val="009D6F9C"/>
    <w:rsid w:val="00A1770C"/>
    <w:rsid w:val="00A20782"/>
    <w:rsid w:val="00A35556"/>
    <w:rsid w:val="00A35719"/>
    <w:rsid w:val="00AA61C8"/>
    <w:rsid w:val="00AD1511"/>
    <w:rsid w:val="00AD7674"/>
    <w:rsid w:val="00B268DA"/>
    <w:rsid w:val="00B322BE"/>
    <w:rsid w:val="00B65F3C"/>
    <w:rsid w:val="00B81A4D"/>
    <w:rsid w:val="00BB2391"/>
    <w:rsid w:val="00BB4CBE"/>
    <w:rsid w:val="00BE2A7A"/>
    <w:rsid w:val="00BE4361"/>
    <w:rsid w:val="00C047EC"/>
    <w:rsid w:val="00C54C5B"/>
    <w:rsid w:val="00C86AEE"/>
    <w:rsid w:val="00CA46FA"/>
    <w:rsid w:val="00CA5B12"/>
    <w:rsid w:val="00CC2780"/>
    <w:rsid w:val="00CD34D2"/>
    <w:rsid w:val="00CE22FF"/>
    <w:rsid w:val="00D24472"/>
    <w:rsid w:val="00D2605F"/>
    <w:rsid w:val="00D34BEB"/>
    <w:rsid w:val="00D47AE0"/>
    <w:rsid w:val="00D54B59"/>
    <w:rsid w:val="00D559B6"/>
    <w:rsid w:val="00D57993"/>
    <w:rsid w:val="00D57AB3"/>
    <w:rsid w:val="00D6005C"/>
    <w:rsid w:val="00D66BA1"/>
    <w:rsid w:val="00D90209"/>
    <w:rsid w:val="00D911D4"/>
    <w:rsid w:val="00DA3FFF"/>
    <w:rsid w:val="00DC2AF5"/>
    <w:rsid w:val="00DF098D"/>
    <w:rsid w:val="00E253C9"/>
    <w:rsid w:val="00E33391"/>
    <w:rsid w:val="00E33B4C"/>
    <w:rsid w:val="00E62557"/>
    <w:rsid w:val="00E70C07"/>
    <w:rsid w:val="00E955FB"/>
    <w:rsid w:val="00EA146B"/>
    <w:rsid w:val="00F21833"/>
    <w:rsid w:val="00F6006A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9695A"/>
  <w14:defaultImageDpi w14:val="0"/>
  <w15:docId w15:val="{E6E7C9B2-A8CA-4B8D-B467-E3F2A761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00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6630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2391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B2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2391"/>
    <w:rPr>
      <w:rFonts w:ascii="Arial" w:hAnsi="Arial" w:cs="Arial"/>
      <w:kern w:val="0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42290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422905"/>
    <w:rPr>
      <w:rFonts w:ascii="ＭＳ 明朝" w:eastAsia="ＭＳ 明朝" w:hAnsi="Century" w:cs="Times New Roman"/>
      <w:sz w:val="22"/>
      <w:szCs w:val="22"/>
    </w:rPr>
  </w:style>
  <w:style w:type="paragraph" w:styleId="ab">
    <w:name w:val="Closing"/>
    <w:basedOn w:val="a"/>
    <w:next w:val="a"/>
    <w:link w:val="ac"/>
    <w:uiPriority w:val="99"/>
    <w:rsid w:val="00422905"/>
    <w:pPr>
      <w:autoSpaceDE/>
      <w:autoSpaceDN/>
      <w:adjustRightInd/>
      <w:jc w:val="right"/>
    </w:pPr>
    <w:rPr>
      <w:rFonts w:ascii="ＭＳ 明朝" w:hAnsi="Century" w:cs="Times New Roman"/>
      <w:sz w:val="21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422905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2B7C-D7B1-4540-A6ED-6F980F92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876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北川 彰</cp:lastModifiedBy>
  <cp:revision>3</cp:revision>
  <cp:lastPrinted>2016-02-16T23:51:00Z</cp:lastPrinted>
  <dcterms:created xsi:type="dcterms:W3CDTF">2023-03-07T23:16:00Z</dcterms:created>
  <dcterms:modified xsi:type="dcterms:W3CDTF">2023-03-29T01:05:00Z</dcterms:modified>
</cp:coreProperties>
</file>